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9E7" w:rsidRDefault="00F93A18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4.5pt;margin-top:12.1pt;width:166.8pt;height:159pt;z-index:251661312" stroked="f">
            <v:textbox style="mso-next-textbox:#_x0000_s1028">
              <w:txbxContent>
                <w:p w:rsidR="0077591C" w:rsidRDefault="0077591C">
                  <w:r>
                    <w:rPr>
                      <w:noProof/>
                    </w:rPr>
                    <w:drawing>
                      <wp:inline distT="0" distB="0" distL="0" distR="0">
                        <wp:extent cx="1958340" cy="1935480"/>
                        <wp:effectExtent l="19050" t="0" r="3810" b="0"/>
                        <wp:docPr id="1" name="Picture 1" descr="C:\Users\Jim_2\Desktop\opticwheelOnl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im_2\Desktop\opticwheelOnl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8340" cy="193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4"/>
          <w:szCs w:val="24"/>
          <w:lang w:eastAsia="zh-TW"/>
        </w:rPr>
        <w:pict>
          <v:shape id="_x0000_s1026" type="#_x0000_t202" style="position:absolute;margin-left:0;margin-top:7.75pt;width:322.75pt;height:171.2pt;z-index:251660288;mso-position-horizontal:center;mso-width-relative:margin;mso-height-relative:margin" strokeweight="1.5pt">
            <v:textbox style="mso-next-textbox:#_x0000_s1026">
              <w:txbxContent>
                <w:p w:rsidR="000E42CD" w:rsidRDefault="000E42CD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0E42CD" w:rsidRPr="00934BD8" w:rsidRDefault="000E42CD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TELESCOPE FORMULA WHEEL</w:t>
                  </w:r>
                </w:p>
                <w:p w:rsidR="000E42CD" w:rsidRPr="00934BD8" w:rsidRDefault="000E42CD" w:rsidP="000E42CD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0E42CD" w:rsidRPr="00934BD8" w:rsidRDefault="000E42CD" w:rsidP="000E42CD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 unknowns are at the wheel's center .</w:t>
                  </w:r>
                </w:p>
                <w:p w:rsidR="000E42CD" w:rsidRPr="00934BD8" w:rsidRDefault="000E42CD" w:rsidP="000E42CD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The outer sections each provide two</w:t>
                  </w:r>
                </w:p>
                <w:p w:rsidR="000E42CD" w:rsidRPr="00934BD8" w:rsidRDefault="000E42CD" w:rsidP="000E42CD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equations that can be used to find the</w:t>
                  </w:r>
                </w:p>
                <w:p w:rsidR="000E42CD" w:rsidRPr="00934BD8" w:rsidRDefault="000E42CD" w:rsidP="000E42CD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associated unknowns. </w:t>
                  </w:r>
                </w:p>
                <w:p w:rsidR="000E42CD" w:rsidRPr="00934BD8" w:rsidRDefault="000E42CD" w:rsidP="000E42CD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For instance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, F = M * E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, and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 = D / M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</w:t>
                  </w:r>
                </w:p>
                <w:p w:rsidR="000E42CD" w:rsidRPr="00934BD8" w:rsidRDefault="000E42CD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:rsidR="00A539E7" w:rsidRPr="00934BD8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is the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Diameter</w:t>
                  </w:r>
                  <w:r w:rsidR="00934BD8"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the objective lens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A539E7" w:rsidRPr="00934BD8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F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is the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Focal length</w:t>
                  </w:r>
                  <w:r w:rsidR="00934BD8"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the objective</w:t>
                  </w:r>
                </w:p>
                <w:p w:rsidR="00A539E7" w:rsidRPr="00934BD8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is the focal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Ratio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the objective</w:t>
                  </w:r>
                </w:p>
                <w:p w:rsidR="00A539E7" w:rsidRPr="00934BD8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is the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Eyepiece</w:t>
                  </w:r>
                  <w:r w:rsidR="0077591C"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focal</w:t>
                  </w:r>
                  <w:r w:rsidR="00934BD8"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length</w:t>
                  </w:r>
                </w:p>
                <w:p w:rsidR="00A539E7" w:rsidRPr="00934BD8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M 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is the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Magnification</w:t>
                  </w:r>
                  <w:r w:rsidR="00934BD8"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of the system</w:t>
                  </w:r>
                </w:p>
                <w:p w:rsidR="00A539E7" w:rsidRPr="00934BD8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</w:t>
                  </w:r>
                  <w:r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is the exit </w:t>
                  </w:r>
                  <w:r w:rsidRPr="00934BD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Pupil</w:t>
                  </w:r>
                  <w:r w:rsidR="00934BD8" w:rsidRPr="00934BD8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diameter</w:t>
                  </w:r>
                </w:p>
                <w:p w:rsidR="00A539E7" w:rsidRPr="000E42CD" w:rsidRDefault="00A539E7" w:rsidP="00A539E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A539E7" w:rsidRPr="000E42CD" w:rsidRDefault="00A539E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539E7" w:rsidRDefault="00A539E7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 id="_x0000_s1029" type="#_x0000_t202" style="position:absolute;margin-left:72.6pt;margin-top:11.8pt;width:322.75pt;height:171.2pt;z-index:251662336;mso-width-relative:margin;mso-height-relative:margin" strokeweight="1.5pt">
            <v:textbox>
              <w:txbxContent>
                <w:p w:rsidR="005E7F0E" w:rsidRPr="00923649" w:rsidRDefault="005E7F0E" w:rsidP="00923649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BA44A2">
                    <w:rPr>
                      <w:b/>
                      <w:sz w:val="24"/>
                      <w:szCs w:val="24"/>
                    </w:rPr>
                    <w:t xml:space="preserve">POLAR ALIGNMENT </w:t>
                  </w:r>
                  <w:r w:rsidR="00BA44A2" w:rsidRPr="00BA44A2">
                    <w:rPr>
                      <w:b/>
                      <w:sz w:val="24"/>
                      <w:szCs w:val="24"/>
                    </w:rPr>
                    <w:t xml:space="preserve">OF EQUATORIAL MOUNT </w:t>
                  </w:r>
                  <w:r w:rsidRPr="00BA44A2">
                    <w:rPr>
                      <w:b/>
                      <w:sz w:val="24"/>
                      <w:szCs w:val="24"/>
                    </w:rPr>
                    <w:t>BY STAR DRIFT</w:t>
                  </w:r>
                  <w:r w:rsidR="00923649" w:rsidRPr="00BA44A2">
                    <w:rPr>
                      <w:b/>
                      <w:sz w:val="24"/>
                      <w:szCs w:val="24"/>
                    </w:rPr>
                    <w:t>:</w:t>
                  </w:r>
                  <w:r w:rsidR="00923649">
                    <w:rPr>
                      <w:b/>
                    </w:rPr>
                    <w:t xml:space="preserve"> </w:t>
                  </w:r>
                  <w:r w:rsidR="00003EAB">
                    <w:rPr>
                      <w:sz w:val="18"/>
                      <w:szCs w:val="18"/>
                    </w:rPr>
                    <w:t>Select two</w:t>
                  </w:r>
                  <w:r w:rsidR="00923649" w:rsidRPr="00923649">
                    <w:rPr>
                      <w:sz w:val="18"/>
                      <w:szCs w:val="18"/>
                    </w:rPr>
                    <w:t xml:space="preserve"> stars, each about 45* above the horizon: One in the east</w:t>
                  </w:r>
                  <w:r w:rsidR="00003EAB">
                    <w:rPr>
                      <w:sz w:val="18"/>
                      <w:szCs w:val="18"/>
                    </w:rPr>
                    <w:t xml:space="preserve"> or west </w:t>
                  </w:r>
                  <w:r w:rsidR="00923649" w:rsidRPr="00923649">
                    <w:rPr>
                      <w:sz w:val="18"/>
                      <w:szCs w:val="18"/>
                    </w:rPr>
                    <w:t>and one near the meridian.</w:t>
                  </w:r>
                  <w:r w:rsidR="00BA44A2">
                    <w:rPr>
                      <w:sz w:val="18"/>
                      <w:szCs w:val="18"/>
                    </w:rPr>
                    <w:t xml:space="preserve"> Roughly align mount toward north p</w:t>
                  </w:r>
                  <w:r w:rsidR="00003EAB">
                    <w:rPr>
                      <w:sz w:val="18"/>
                      <w:szCs w:val="18"/>
                    </w:rPr>
                    <w:t>ole. Point the telescope at the</w:t>
                  </w:r>
                  <w:r w:rsidR="00BA44A2">
                    <w:rPr>
                      <w:sz w:val="18"/>
                      <w:szCs w:val="18"/>
                    </w:rPr>
                    <w:t xml:space="preserve"> star</w:t>
                  </w:r>
                  <w:r w:rsidR="00003EAB">
                    <w:rPr>
                      <w:sz w:val="18"/>
                      <w:szCs w:val="18"/>
                    </w:rPr>
                    <w:t>s as noted</w:t>
                  </w:r>
                  <w:r w:rsidR="00BA44A2">
                    <w:rPr>
                      <w:sz w:val="18"/>
                      <w:szCs w:val="18"/>
                    </w:rPr>
                    <w:t>, o</w:t>
                  </w:r>
                  <w:r w:rsidR="00003EAB">
                    <w:rPr>
                      <w:sz w:val="18"/>
                      <w:szCs w:val="18"/>
                    </w:rPr>
                    <w:t>bserving which direction it drift</w:t>
                  </w:r>
                  <w:r w:rsidR="00BA44A2">
                    <w:rPr>
                      <w:sz w:val="18"/>
                      <w:szCs w:val="18"/>
                    </w:rPr>
                    <w:t>s after each adjustment.</w:t>
                  </w:r>
                </w:p>
                <w:p w:rsidR="005E7F0E" w:rsidRPr="00923649" w:rsidRDefault="005E7F0E" w:rsidP="00BA44A2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ALIGN AZIMUTH FIRST</w:t>
                  </w:r>
                  <w:r w:rsidR="00923649" w:rsidRPr="00923649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5E7F0E" w:rsidRPr="00923649" w:rsidRDefault="005E7F0E" w:rsidP="00923649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IF M</w:t>
                  </w:r>
                  <w:r w:rsidR="00923649">
                    <w:rPr>
                      <w:b/>
                      <w:sz w:val="24"/>
                      <w:szCs w:val="24"/>
                    </w:rPr>
                    <w:t xml:space="preserve">ERIDIAN STAR </w:t>
                  </w:r>
                  <w:r w:rsidRPr="00923649">
                    <w:rPr>
                      <w:b/>
                      <w:sz w:val="24"/>
                      <w:szCs w:val="24"/>
                    </w:rPr>
                    <w:t>DRIFTS N</w:t>
                  </w:r>
                  <w:r w:rsidR="00923649" w:rsidRPr="00923649">
                    <w:rPr>
                      <w:b/>
                      <w:sz w:val="24"/>
                      <w:szCs w:val="24"/>
                    </w:rPr>
                    <w:t>ORTH</w:t>
                  </w:r>
                  <w:r w:rsidRPr="00923649">
                    <w:rPr>
                      <w:b/>
                      <w:sz w:val="24"/>
                      <w:szCs w:val="24"/>
                    </w:rPr>
                    <w:t xml:space="preserve"> THEN AZ</w:t>
                  </w:r>
                  <w:r w:rsidR="00BA44A2">
                    <w:rPr>
                      <w:b/>
                      <w:sz w:val="24"/>
                      <w:szCs w:val="24"/>
                    </w:rPr>
                    <w:t>IMUTH</w:t>
                  </w:r>
                  <w:r w:rsidRPr="00923649">
                    <w:rPr>
                      <w:b/>
                      <w:sz w:val="24"/>
                      <w:szCs w:val="24"/>
                    </w:rPr>
                    <w:t xml:space="preserve"> TOO W</w:t>
                  </w:r>
                  <w:r w:rsidR="00923649" w:rsidRPr="00923649">
                    <w:rPr>
                      <w:b/>
                      <w:sz w:val="24"/>
                      <w:szCs w:val="24"/>
                    </w:rPr>
                    <w:t>EST</w:t>
                  </w:r>
                </w:p>
                <w:p w:rsidR="005E7F0E" w:rsidRPr="00923649" w:rsidRDefault="00923649" w:rsidP="00923649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IF MERIDIAN STAR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DRIFTS S</w:t>
                  </w:r>
                  <w:r w:rsidRPr="00923649">
                    <w:rPr>
                      <w:b/>
                      <w:sz w:val="24"/>
                      <w:szCs w:val="24"/>
                    </w:rPr>
                    <w:t>OUTH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THEN AZ</w:t>
                  </w:r>
                  <w:r w:rsidR="00BA44A2">
                    <w:rPr>
                      <w:b/>
                      <w:sz w:val="24"/>
                      <w:szCs w:val="24"/>
                    </w:rPr>
                    <w:t>IMUTH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TOO E</w:t>
                  </w:r>
                  <w:r w:rsidRPr="00923649">
                    <w:rPr>
                      <w:b/>
                      <w:sz w:val="24"/>
                      <w:szCs w:val="24"/>
                    </w:rPr>
                    <w:t>AST</w:t>
                  </w:r>
                </w:p>
                <w:p w:rsidR="005E7F0E" w:rsidRPr="00923649" w:rsidRDefault="005E7F0E" w:rsidP="00BA44A2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THEN ALIGN ALTITUDE</w:t>
                  </w:r>
                  <w:r w:rsidR="00BA44A2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5E7F0E" w:rsidRPr="00923649" w:rsidRDefault="00923649" w:rsidP="00923649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IF EAST STAR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DRIFTS S</w:t>
                  </w:r>
                  <w:r w:rsidRPr="00923649">
                    <w:rPr>
                      <w:b/>
                      <w:sz w:val="24"/>
                      <w:szCs w:val="24"/>
                    </w:rPr>
                    <w:t>OUTH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THEN ALT</w:t>
                  </w:r>
                  <w:r w:rsidR="00BA44A2">
                    <w:rPr>
                      <w:b/>
                      <w:sz w:val="24"/>
                      <w:szCs w:val="24"/>
                    </w:rPr>
                    <w:t>ITUDE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TOO L</w:t>
                  </w:r>
                  <w:r w:rsidRPr="00923649">
                    <w:rPr>
                      <w:b/>
                      <w:sz w:val="24"/>
                      <w:szCs w:val="24"/>
                    </w:rPr>
                    <w:t>OW</w:t>
                  </w:r>
                </w:p>
                <w:p w:rsidR="005E7F0E" w:rsidRDefault="00923649" w:rsidP="00923649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IF EAST STAR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DRIFTS N</w:t>
                  </w:r>
                  <w:r w:rsidRPr="00923649">
                    <w:rPr>
                      <w:b/>
                      <w:sz w:val="24"/>
                      <w:szCs w:val="24"/>
                    </w:rPr>
                    <w:t>ORTH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THEN ALT</w:t>
                  </w:r>
                  <w:r w:rsidR="00BA44A2">
                    <w:rPr>
                      <w:b/>
                      <w:sz w:val="24"/>
                      <w:szCs w:val="24"/>
                    </w:rPr>
                    <w:t>ITUDE</w:t>
                  </w:r>
                  <w:r w:rsidR="005E7F0E" w:rsidRPr="00923649">
                    <w:rPr>
                      <w:b/>
                      <w:sz w:val="24"/>
                      <w:szCs w:val="24"/>
                    </w:rPr>
                    <w:t xml:space="preserve"> TOO H</w:t>
                  </w:r>
                  <w:r w:rsidRPr="00923649">
                    <w:rPr>
                      <w:b/>
                      <w:sz w:val="24"/>
                      <w:szCs w:val="24"/>
                    </w:rPr>
                    <w:t>IGH</w:t>
                  </w:r>
                </w:p>
                <w:p w:rsidR="009C70CD" w:rsidRPr="00923649" w:rsidRDefault="009C70CD" w:rsidP="009C70CD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IF WEST STAR DRIFTS NORTH THEN ALT</w:t>
                  </w:r>
                  <w:r>
                    <w:rPr>
                      <w:b/>
                      <w:sz w:val="24"/>
                      <w:szCs w:val="24"/>
                    </w:rPr>
                    <w:t>ITUDE</w:t>
                  </w:r>
                  <w:r w:rsidRPr="00923649">
                    <w:rPr>
                      <w:b/>
                      <w:sz w:val="24"/>
                      <w:szCs w:val="24"/>
                    </w:rPr>
                    <w:t xml:space="preserve"> TOO LOW</w:t>
                  </w:r>
                </w:p>
                <w:p w:rsidR="009C70CD" w:rsidRPr="00923649" w:rsidRDefault="009C70CD" w:rsidP="009C70CD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  <w:r w:rsidRPr="00923649">
                    <w:rPr>
                      <w:b/>
                      <w:sz w:val="24"/>
                      <w:szCs w:val="24"/>
                    </w:rPr>
                    <w:t>IF WEST STAR DRIFTS SOUTH THEN ALT</w:t>
                  </w:r>
                  <w:r>
                    <w:rPr>
                      <w:b/>
                      <w:sz w:val="24"/>
                      <w:szCs w:val="24"/>
                    </w:rPr>
                    <w:t>ITUDE</w:t>
                  </w:r>
                  <w:r w:rsidRPr="00923649">
                    <w:rPr>
                      <w:b/>
                      <w:sz w:val="24"/>
                      <w:szCs w:val="24"/>
                    </w:rPr>
                    <w:t xml:space="preserve"> TOO HIGH</w:t>
                  </w:r>
                </w:p>
                <w:p w:rsidR="009C70CD" w:rsidRPr="00923649" w:rsidRDefault="009C70CD" w:rsidP="00923649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3EAB" w:rsidRDefault="00003EAB" w:rsidP="00852F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539E7" w:rsidRPr="009C70CD" w:rsidRDefault="00003EAB" w:rsidP="00003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9C70CD">
        <w:rPr>
          <w:rFonts w:ascii="Arial" w:hAnsi="Arial" w:cs="Arial"/>
          <w:b/>
          <w:noProof/>
          <w:color w:val="000000"/>
          <w:sz w:val="32"/>
          <w:szCs w:val="32"/>
        </w:rPr>
        <w:pict>
          <v:shape id="_x0000_s1031" type="#_x0000_t202" style="position:absolute;left:0;text-align:left;margin-left:72.6pt;margin-top:33.85pt;width:322.75pt;height:171.2pt;z-index:251663360;mso-width-relative:margin;mso-height-relative:margin" strokeweight="1.5pt">
            <v:textbox>
              <w:txbxContent>
                <w:p w:rsidR="00003EAB" w:rsidRPr="009C70CD" w:rsidRDefault="00003EAB" w:rsidP="00003EAB">
                  <w:pPr>
                    <w:pStyle w:val="NoSpacing"/>
                    <w:rPr>
                      <w:b/>
                      <w:sz w:val="44"/>
                      <w:szCs w:val="44"/>
                    </w:rPr>
                  </w:pPr>
                  <w:r w:rsidRPr="009C70CD">
                    <w:rPr>
                      <w:b/>
                      <w:sz w:val="44"/>
                      <w:szCs w:val="44"/>
                    </w:rPr>
                    <w:t>IF M * DRIFT N THEN AZ TOO W</w:t>
                  </w:r>
                </w:p>
                <w:p w:rsidR="009C70CD" w:rsidRPr="009C70CD" w:rsidRDefault="00003EAB" w:rsidP="009C70CD">
                  <w:pPr>
                    <w:pStyle w:val="NoSpacing"/>
                    <w:rPr>
                      <w:b/>
                      <w:sz w:val="44"/>
                      <w:szCs w:val="44"/>
                    </w:rPr>
                  </w:pPr>
                  <w:r w:rsidRPr="009C70CD">
                    <w:rPr>
                      <w:b/>
                      <w:sz w:val="44"/>
                      <w:szCs w:val="44"/>
                    </w:rPr>
                    <w:t>IF M * DRIFT S THEN AZ TOO E</w:t>
                  </w:r>
                </w:p>
                <w:p w:rsidR="00003EAB" w:rsidRPr="009C70CD" w:rsidRDefault="00003EAB" w:rsidP="00003EAB">
                  <w:pPr>
                    <w:pStyle w:val="NoSpacing"/>
                    <w:rPr>
                      <w:b/>
                      <w:sz w:val="44"/>
                      <w:szCs w:val="44"/>
                    </w:rPr>
                  </w:pPr>
                  <w:r w:rsidRPr="009C70CD">
                    <w:rPr>
                      <w:b/>
                      <w:sz w:val="44"/>
                      <w:szCs w:val="44"/>
                    </w:rPr>
                    <w:t xml:space="preserve">IF </w:t>
                  </w:r>
                  <w:r w:rsidR="009C70CD">
                    <w:rPr>
                      <w:b/>
                      <w:sz w:val="44"/>
                      <w:szCs w:val="44"/>
                    </w:rPr>
                    <w:t xml:space="preserve">  </w:t>
                  </w:r>
                  <w:r w:rsidRPr="009C70CD">
                    <w:rPr>
                      <w:b/>
                      <w:sz w:val="44"/>
                      <w:szCs w:val="44"/>
                    </w:rPr>
                    <w:t>E * DRIFT S THEN ALT TOO L</w:t>
                  </w:r>
                </w:p>
                <w:p w:rsidR="00003EAB" w:rsidRPr="009C70CD" w:rsidRDefault="00003EAB" w:rsidP="00003EAB">
                  <w:pPr>
                    <w:pStyle w:val="NoSpacing"/>
                    <w:rPr>
                      <w:b/>
                      <w:sz w:val="44"/>
                      <w:szCs w:val="44"/>
                    </w:rPr>
                  </w:pPr>
                  <w:r w:rsidRPr="009C70CD">
                    <w:rPr>
                      <w:b/>
                      <w:sz w:val="44"/>
                      <w:szCs w:val="44"/>
                    </w:rPr>
                    <w:t xml:space="preserve">IF </w:t>
                  </w:r>
                  <w:r w:rsidR="009C70CD">
                    <w:rPr>
                      <w:b/>
                      <w:sz w:val="44"/>
                      <w:szCs w:val="44"/>
                    </w:rPr>
                    <w:t xml:space="preserve">  </w:t>
                  </w:r>
                  <w:r w:rsidRPr="009C70CD">
                    <w:rPr>
                      <w:b/>
                      <w:sz w:val="44"/>
                      <w:szCs w:val="44"/>
                    </w:rPr>
                    <w:t>E * DRIFT N THEN ALT TOO H</w:t>
                  </w:r>
                  <w:r w:rsidR="009C70CD">
                    <w:rPr>
                      <w:b/>
                      <w:sz w:val="44"/>
                      <w:szCs w:val="44"/>
                    </w:rPr>
                    <w:t>I</w:t>
                  </w:r>
                </w:p>
                <w:p w:rsidR="009C70CD" w:rsidRPr="009C70CD" w:rsidRDefault="009C70CD" w:rsidP="009C70CD">
                  <w:pPr>
                    <w:pStyle w:val="NoSpacing"/>
                    <w:rPr>
                      <w:b/>
                      <w:sz w:val="44"/>
                      <w:szCs w:val="44"/>
                    </w:rPr>
                  </w:pPr>
                  <w:r w:rsidRPr="009C70CD">
                    <w:rPr>
                      <w:b/>
                      <w:sz w:val="44"/>
                      <w:szCs w:val="44"/>
                    </w:rPr>
                    <w:t>IF W * DRIFT N THEN ALT TOO L</w:t>
                  </w:r>
                </w:p>
                <w:p w:rsidR="009C70CD" w:rsidRPr="009C70CD" w:rsidRDefault="009C70CD" w:rsidP="009C70CD">
                  <w:pPr>
                    <w:pStyle w:val="NoSpacing"/>
                    <w:rPr>
                      <w:b/>
                      <w:sz w:val="44"/>
                      <w:szCs w:val="44"/>
                    </w:rPr>
                  </w:pPr>
                  <w:r w:rsidRPr="009C70CD">
                    <w:rPr>
                      <w:b/>
                      <w:sz w:val="44"/>
                      <w:szCs w:val="44"/>
                    </w:rPr>
                    <w:t>IF W * DRIFT S THEN ALT</w:t>
                  </w:r>
                  <w:r>
                    <w:rPr>
                      <w:b/>
                      <w:sz w:val="44"/>
                      <w:szCs w:val="44"/>
                    </w:rPr>
                    <w:t xml:space="preserve"> TOO </w:t>
                  </w:r>
                  <w:r w:rsidRPr="009C70CD">
                    <w:rPr>
                      <w:b/>
                      <w:sz w:val="44"/>
                      <w:szCs w:val="44"/>
                    </w:rPr>
                    <w:t>H</w:t>
                  </w:r>
                  <w:r>
                    <w:rPr>
                      <w:b/>
                      <w:sz w:val="44"/>
                      <w:szCs w:val="44"/>
                    </w:rPr>
                    <w:t>I</w:t>
                  </w:r>
                </w:p>
                <w:p w:rsidR="009C70CD" w:rsidRPr="009C70CD" w:rsidRDefault="009C70CD" w:rsidP="00003EAB">
                  <w:pPr>
                    <w:pStyle w:val="NoSpacing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9C70CD">
        <w:rPr>
          <w:rFonts w:ascii="Arial" w:hAnsi="Arial" w:cs="Arial"/>
          <w:b/>
          <w:color w:val="000000"/>
          <w:sz w:val="32"/>
          <w:szCs w:val="32"/>
        </w:rPr>
        <w:t>High visibility version for low light conditions:</w:t>
      </w:r>
    </w:p>
    <w:sectPr w:rsidR="00A539E7" w:rsidRPr="009C70CD" w:rsidSect="00130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savePreviewPicture/>
  <w:compat/>
  <w:rsids>
    <w:rsidRoot w:val="00852FC2"/>
    <w:rsid w:val="00003EAB"/>
    <w:rsid w:val="000E42CD"/>
    <w:rsid w:val="001306A9"/>
    <w:rsid w:val="00245E1B"/>
    <w:rsid w:val="005E7F0E"/>
    <w:rsid w:val="0077591C"/>
    <w:rsid w:val="00843607"/>
    <w:rsid w:val="00852FC2"/>
    <w:rsid w:val="00923649"/>
    <w:rsid w:val="00934BD8"/>
    <w:rsid w:val="00946C05"/>
    <w:rsid w:val="009C70CD"/>
    <w:rsid w:val="00A539E7"/>
    <w:rsid w:val="00BA44A2"/>
    <w:rsid w:val="00C167DE"/>
    <w:rsid w:val="00D75AAC"/>
    <w:rsid w:val="00EF7B8D"/>
    <w:rsid w:val="00F9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36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Jim_2</dc:creator>
  <cp:lastModifiedBy>Jim_2</cp:lastModifiedBy>
  <cp:revision>4</cp:revision>
  <dcterms:created xsi:type="dcterms:W3CDTF">2010-05-08T15:21:00Z</dcterms:created>
  <dcterms:modified xsi:type="dcterms:W3CDTF">2010-05-11T01:17:00Z</dcterms:modified>
</cp:coreProperties>
</file>